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3336" w:rsidRP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Virtues in the Iliad</w:t>
      </w:r>
    </w:p>
    <w:p w:rsidR="005F1C95" w:rsidRP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Name</w:t>
      </w:r>
    </w:p>
    <w:p w:rsidR="005F1C95" w:rsidRP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5F1C95" w:rsidRP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Course Title</w:t>
      </w:r>
    </w:p>
    <w:p w:rsidR="005F1C95" w:rsidRPr="005F1C95" w:rsidRDefault="005F1C95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Date</w:t>
      </w:r>
    </w:p>
    <w:p w:rsidR="005F1C95" w:rsidRPr="005F1C95" w:rsidRDefault="005F1C95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C95" w:rsidRPr="005F1C95" w:rsidRDefault="005F1C95" w:rsidP="005F1C9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C95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250A7" w:rsidRPr="005F1C95" w:rsidRDefault="008250A7" w:rsidP="005F1C9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C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Thesis Statement </w:t>
      </w:r>
    </w:p>
    <w:p w:rsidR="008250A7" w:rsidRPr="005F1C95" w:rsidRDefault="008250A7" w:rsidP="005F1C9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The poem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Pr="005F1C95">
        <w:rPr>
          <w:rFonts w:ascii="Times New Roman" w:hAnsi="Times New Roman" w:cs="Times New Roman"/>
          <w:sz w:val="24"/>
          <w:szCs w:val="24"/>
        </w:rPr>
        <w:t xml:space="preserve"> expresses three main virtues which are: Love and Friendship, Fate and Free Will and </w:t>
      </w:r>
      <w:r w:rsidR="005F1C95" w:rsidRPr="005F1C95">
        <w:rPr>
          <w:rFonts w:ascii="Times New Roman" w:hAnsi="Times New Roman" w:cs="Times New Roman"/>
          <w:sz w:val="24"/>
          <w:szCs w:val="24"/>
        </w:rPr>
        <w:t>Honor</w:t>
      </w:r>
      <w:r w:rsidRPr="005F1C95">
        <w:rPr>
          <w:rFonts w:ascii="Times New Roman" w:hAnsi="Times New Roman" w:cs="Times New Roman"/>
          <w:sz w:val="24"/>
          <w:szCs w:val="24"/>
        </w:rPr>
        <w:t xml:space="preserve">. </w:t>
      </w:r>
      <w:r w:rsidR="006455B8">
        <w:rPr>
          <w:rFonts w:ascii="Times New Roman" w:hAnsi="Times New Roman" w:cs="Times New Roman"/>
          <w:sz w:val="24"/>
          <w:szCs w:val="24"/>
        </w:rPr>
        <w:t>T</w:t>
      </w:r>
      <w:r w:rsidRPr="005F1C95">
        <w:rPr>
          <w:rFonts w:ascii="Times New Roman" w:hAnsi="Times New Roman" w:cs="Times New Roman"/>
          <w:sz w:val="24"/>
          <w:szCs w:val="24"/>
        </w:rPr>
        <w:t xml:space="preserve">he virtue of love and friendship is the </w:t>
      </w:r>
      <w:r w:rsidR="008C75E8" w:rsidRPr="005F1C95">
        <w:rPr>
          <w:rFonts w:ascii="Times New Roman" w:hAnsi="Times New Roman" w:cs="Times New Roman"/>
          <w:sz w:val="24"/>
          <w:szCs w:val="24"/>
        </w:rPr>
        <w:t>central</w:t>
      </w:r>
      <w:r w:rsidRPr="005F1C95">
        <w:rPr>
          <w:rFonts w:ascii="Times New Roman" w:hAnsi="Times New Roman" w:cs="Times New Roman"/>
          <w:sz w:val="24"/>
          <w:szCs w:val="24"/>
        </w:rPr>
        <w:t xml:space="preserve"> source of most of the </w:t>
      </w:r>
      <w:r w:rsidR="008C75E8" w:rsidRPr="005F1C95">
        <w:rPr>
          <w:rFonts w:ascii="Times New Roman" w:hAnsi="Times New Roman" w:cs="Times New Roman"/>
          <w:sz w:val="24"/>
          <w:szCs w:val="24"/>
        </w:rPr>
        <w:t>fights</w:t>
      </w:r>
      <w:r w:rsidR="008C75E8">
        <w:rPr>
          <w:rFonts w:ascii="Times New Roman" w:hAnsi="Times New Roman" w:cs="Times New Roman"/>
          <w:sz w:val="24"/>
          <w:szCs w:val="24"/>
        </w:rPr>
        <w:t xml:space="preserve"> in the poem</w:t>
      </w:r>
      <w:r w:rsidRPr="005F1C95">
        <w:rPr>
          <w:rFonts w:ascii="Times New Roman" w:hAnsi="Times New Roman" w:cs="Times New Roman"/>
          <w:sz w:val="24"/>
          <w:szCs w:val="24"/>
        </w:rPr>
        <w:t xml:space="preserve">. The poem expresses several forms of love which are </w:t>
      </w:r>
      <w:r w:rsidR="008C75E8" w:rsidRPr="005F1C95">
        <w:rPr>
          <w:rFonts w:ascii="Times New Roman" w:hAnsi="Times New Roman" w:cs="Times New Roman"/>
          <w:sz w:val="24"/>
          <w:szCs w:val="24"/>
        </w:rPr>
        <w:t>idealistic</w:t>
      </w:r>
      <w:r w:rsidRPr="005F1C95">
        <w:rPr>
          <w:rFonts w:ascii="Times New Roman" w:hAnsi="Times New Roman" w:cs="Times New Roman"/>
          <w:sz w:val="24"/>
          <w:szCs w:val="24"/>
        </w:rPr>
        <w:t xml:space="preserve"> love, parental love</w:t>
      </w:r>
      <w:r w:rsidR="005F1C95">
        <w:rPr>
          <w:rFonts w:ascii="Times New Roman" w:hAnsi="Times New Roman" w:cs="Times New Roman"/>
          <w:sz w:val="24"/>
          <w:szCs w:val="24"/>
        </w:rPr>
        <w:t>,</w:t>
      </w:r>
      <w:r w:rsidRPr="005F1C95">
        <w:rPr>
          <w:rFonts w:ascii="Times New Roman" w:hAnsi="Times New Roman" w:cs="Times New Roman"/>
          <w:sz w:val="24"/>
          <w:szCs w:val="24"/>
        </w:rPr>
        <w:t xml:space="preserve"> and friendship among </w:t>
      </w:r>
      <w:r w:rsidR="008C75E8" w:rsidRPr="005F1C95">
        <w:rPr>
          <w:rFonts w:ascii="Times New Roman" w:hAnsi="Times New Roman" w:cs="Times New Roman"/>
          <w:sz w:val="24"/>
          <w:szCs w:val="24"/>
        </w:rPr>
        <w:t>soldiers</w:t>
      </w:r>
      <w:r w:rsidRPr="005F1C95">
        <w:rPr>
          <w:rFonts w:ascii="Times New Roman" w:hAnsi="Times New Roman" w:cs="Times New Roman"/>
          <w:sz w:val="24"/>
          <w:szCs w:val="24"/>
        </w:rPr>
        <w:t xml:space="preserve">. The friendship among </w:t>
      </w:r>
      <w:r w:rsidR="008C75E8" w:rsidRPr="005F1C95">
        <w:rPr>
          <w:rFonts w:ascii="Times New Roman" w:hAnsi="Times New Roman" w:cs="Times New Roman"/>
          <w:sz w:val="24"/>
          <w:szCs w:val="24"/>
        </w:rPr>
        <w:t>soldiers</w:t>
      </w:r>
      <w:r w:rsidRPr="005F1C95">
        <w:rPr>
          <w:rFonts w:ascii="Times New Roman" w:hAnsi="Times New Roman" w:cs="Times New Roman"/>
          <w:sz w:val="24"/>
          <w:szCs w:val="24"/>
        </w:rPr>
        <w:t xml:space="preserve"> turns to be incredibly </w:t>
      </w:r>
      <w:r w:rsidR="005F1C95" w:rsidRPr="005F1C95">
        <w:rPr>
          <w:rFonts w:ascii="Times New Roman" w:hAnsi="Times New Roman" w:cs="Times New Roman"/>
          <w:sz w:val="24"/>
          <w:szCs w:val="24"/>
        </w:rPr>
        <w:t>powerful as</w:t>
      </w:r>
      <w:r w:rsidRPr="005F1C95">
        <w:rPr>
          <w:rFonts w:ascii="Times New Roman" w:hAnsi="Times New Roman" w:cs="Times New Roman"/>
          <w:sz w:val="24"/>
          <w:szCs w:val="24"/>
        </w:rPr>
        <w:t xml:space="preserve"> confirmed by Achilles and Patroclus who are also a true definition of brotherly friendship in the poem. Their brotherly friendship comes to limelight after Hector is </w:t>
      </w:r>
      <w:r w:rsidR="005F1C95" w:rsidRPr="005F1C95">
        <w:rPr>
          <w:rFonts w:ascii="Times New Roman" w:hAnsi="Times New Roman" w:cs="Times New Roman"/>
          <w:sz w:val="24"/>
          <w:szCs w:val="24"/>
        </w:rPr>
        <w:t>killed and</w:t>
      </w:r>
      <w:r w:rsidRPr="005F1C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1C95">
        <w:rPr>
          <w:rFonts w:ascii="Times New Roman" w:hAnsi="Times New Roman" w:cs="Times New Roman"/>
          <w:sz w:val="24"/>
          <w:szCs w:val="24"/>
        </w:rPr>
        <w:t>Priam</w:t>
      </w:r>
      <w:proofErr w:type="spellEnd"/>
      <w:r w:rsidRPr="005F1C95">
        <w:rPr>
          <w:rFonts w:ascii="Times New Roman" w:hAnsi="Times New Roman" w:cs="Times New Roman"/>
          <w:sz w:val="24"/>
          <w:szCs w:val="24"/>
        </w:rPr>
        <w:t xml:space="preserve"> comes to claim the body of his son. The understanding of love and friendship </w:t>
      </w:r>
      <w:r w:rsidR="005F1C95" w:rsidRPr="005F1C95">
        <w:rPr>
          <w:rFonts w:ascii="Times New Roman" w:hAnsi="Times New Roman" w:cs="Times New Roman"/>
          <w:sz w:val="24"/>
          <w:szCs w:val="24"/>
        </w:rPr>
        <w:t>convinces</w:t>
      </w:r>
      <w:r w:rsidRPr="005F1C95">
        <w:rPr>
          <w:rFonts w:ascii="Times New Roman" w:hAnsi="Times New Roman" w:cs="Times New Roman"/>
          <w:sz w:val="24"/>
          <w:szCs w:val="24"/>
        </w:rPr>
        <w:t xml:space="preserve"> </w:t>
      </w:r>
      <w:r w:rsidR="005F1C95" w:rsidRPr="005F1C95">
        <w:rPr>
          <w:rFonts w:ascii="Times New Roman" w:hAnsi="Times New Roman" w:cs="Times New Roman"/>
          <w:sz w:val="24"/>
          <w:szCs w:val="24"/>
        </w:rPr>
        <w:t>Achilles</w:t>
      </w:r>
      <w:r w:rsidRPr="005F1C95">
        <w:rPr>
          <w:rFonts w:ascii="Times New Roman" w:hAnsi="Times New Roman" w:cs="Times New Roman"/>
          <w:sz w:val="24"/>
          <w:szCs w:val="24"/>
        </w:rPr>
        <w:t xml:space="preserve"> to give Prima his son’s body. </w:t>
      </w:r>
    </w:p>
    <w:p w:rsidR="005F1C95" w:rsidRDefault="008250A7" w:rsidP="002831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On the other hand, the virtue of fate and free will is </w:t>
      </w:r>
      <w:r w:rsidR="00983336" w:rsidRPr="005F1C95">
        <w:rPr>
          <w:rFonts w:ascii="Times New Roman" w:hAnsi="Times New Roman" w:cs="Times New Roman"/>
          <w:sz w:val="24"/>
          <w:szCs w:val="24"/>
        </w:rPr>
        <w:t xml:space="preserve">mainly displayed through the fates of Achilles and Hector, which are evident throughout the poem. The poem mainly rests on the notion that a person does have a choice on how to make his life but rather to wait for what fate has chosen for him. The virtue of fate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="00983336" w:rsidRPr="005F1C95">
        <w:rPr>
          <w:rFonts w:ascii="Times New Roman" w:hAnsi="Times New Roman" w:cs="Times New Roman"/>
          <w:sz w:val="24"/>
          <w:szCs w:val="24"/>
        </w:rPr>
        <w:t xml:space="preserve"> plays a complex role, which is the presenting foreseen situations, which we cannot control or prevent from happening. However, fate is more limiting for the mortals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="00983336" w:rsidRPr="005F1C95">
        <w:rPr>
          <w:rFonts w:ascii="Times New Roman" w:hAnsi="Times New Roman" w:cs="Times New Roman"/>
          <w:sz w:val="24"/>
          <w:szCs w:val="24"/>
        </w:rPr>
        <w:t xml:space="preserve"> than </w:t>
      </w:r>
      <w:r w:rsidR="005F1C95">
        <w:rPr>
          <w:rFonts w:ascii="Times New Roman" w:hAnsi="Times New Roman" w:cs="Times New Roman"/>
          <w:sz w:val="24"/>
          <w:szCs w:val="24"/>
        </w:rPr>
        <w:t xml:space="preserve">the </w:t>
      </w:r>
      <w:r w:rsidR="00983336" w:rsidRPr="005F1C95">
        <w:rPr>
          <w:rFonts w:ascii="Times New Roman" w:hAnsi="Times New Roman" w:cs="Times New Roman"/>
          <w:sz w:val="24"/>
          <w:szCs w:val="24"/>
        </w:rPr>
        <w:t>rest of the people. Finally i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n </w:t>
      </w:r>
      <w:r w:rsidR="00983336" w:rsidRPr="005F1C95">
        <w:rPr>
          <w:rFonts w:ascii="Times New Roman" w:hAnsi="Times New Roman" w:cs="Times New Roman"/>
          <w:sz w:val="24"/>
          <w:szCs w:val="24"/>
        </w:rPr>
        <w:t xml:space="preserve">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 is </w:t>
      </w:r>
      <w:r w:rsidR="00983336" w:rsidRPr="005F1C95">
        <w:rPr>
          <w:rFonts w:ascii="Times New Roman" w:hAnsi="Times New Roman" w:cs="Times New Roman"/>
          <w:sz w:val="24"/>
          <w:szCs w:val="24"/>
        </w:rPr>
        <w:t xml:space="preserve">the virtue of </w:t>
      </w:r>
      <w:r w:rsidR="005F1C95" w:rsidRPr="005F1C95">
        <w:rPr>
          <w:rFonts w:ascii="Times New Roman" w:hAnsi="Times New Roman" w:cs="Times New Roman"/>
          <w:sz w:val="24"/>
          <w:szCs w:val="24"/>
        </w:rPr>
        <w:t>honor</w:t>
      </w:r>
      <w:r w:rsidR="00983336" w:rsidRPr="005F1C95">
        <w:rPr>
          <w:rFonts w:ascii="Times New Roman" w:hAnsi="Times New Roman" w:cs="Times New Roman"/>
          <w:sz w:val="24"/>
          <w:szCs w:val="24"/>
        </w:rPr>
        <w:t xml:space="preserve">, which is 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mainly </w:t>
      </w:r>
      <w:r w:rsidR="008C75E8">
        <w:rPr>
          <w:rFonts w:ascii="Times New Roman" w:hAnsi="Times New Roman" w:cs="Times New Roman"/>
          <w:sz w:val="24"/>
          <w:szCs w:val="24"/>
        </w:rPr>
        <w:t>gained by engaging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 in some </w:t>
      </w:r>
      <w:r w:rsidR="008C75E8">
        <w:rPr>
          <w:rFonts w:ascii="Times New Roman" w:hAnsi="Times New Roman" w:cs="Times New Roman"/>
          <w:sz w:val="24"/>
          <w:szCs w:val="24"/>
        </w:rPr>
        <w:t xml:space="preserve">risky 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things, which a hero cannot </w:t>
      </w:r>
      <w:r w:rsidR="008C75E8" w:rsidRPr="005F1C95">
        <w:rPr>
          <w:rFonts w:ascii="Times New Roman" w:hAnsi="Times New Roman" w:cs="Times New Roman"/>
          <w:sz w:val="24"/>
          <w:szCs w:val="24"/>
        </w:rPr>
        <w:t>evade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. Simply, heroism </w:t>
      </w:r>
      <w:r w:rsidR="008C75E8" w:rsidRPr="005F1C95">
        <w:rPr>
          <w:rFonts w:ascii="Times New Roman" w:hAnsi="Times New Roman" w:cs="Times New Roman"/>
          <w:sz w:val="24"/>
          <w:szCs w:val="24"/>
        </w:rPr>
        <w:t>pushes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 the action</w:t>
      </w:r>
      <w:r w:rsidR="008C75E8">
        <w:rPr>
          <w:rFonts w:ascii="Times New Roman" w:hAnsi="Times New Roman" w:cs="Times New Roman"/>
          <w:sz w:val="24"/>
          <w:szCs w:val="24"/>
        </w:rPr>
        <w:t>s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 of the poem hence to gain honor you must be a hero. Other things which might gain honor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 are the courage one displays, physical abilities in possession, social status and the difficulty one faces in tests. All these means one must be a hero to gain honor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="008E453F" w:rsidRPr="005F1C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3572" w:rsidRDefault="00FD3572" w:rsidP="002831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D3572" w:rsidRDefault="00FD3572" w:rsidP="002831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D3572" w:rsidRPr="005F1C95" w:rsidRDefault="00FD3572" w:rsidP="0028312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453F" w:rsidRPr="005F1C95" w:rsidRDefault="008E453F" w:rsidP="005F1C9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1C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Outline </w:t>
      </w:r>
    </w:p>
    <w:p w:rsidR="00E96A58" w:rsidRPr="005F1C95" w:rsidRDefault="00E96A58" w:rsidP="005F1C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Introduction</w:t>
      </w:r>
    </w:p>
    <w:p w:rsidR="00E96A58" w:rsidRPr="005F1C95" w:rsidRDefault="00E96A58" w:rsidP="005F1C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Love and friendship</w:t>
      </w:r>
    </w:p>
    <w:p w:rsidR="0007081C" w:rsidRPr="005F1C95" w:rsidRDefault="0007081C" w:rsidP="005F1C9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The power of love and friendship</w:t>
      </w:r>
    </w:p>
    <w:p w:rsidR="0007081C" w:rsidRPr="005F1C95" w:rsidRDefault="0007081C" w:rsidP="005F1C9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Forms of love and friendship </w:t>
      </w:r>
      <w:r w:rsidR="005F1C95">
        <w:rPr>
          <w:rFonts w:ascii="Times New Roman" w:hAnsi="Times New Roman" w:cs="Times New Roman"/>
          <w:sz w:val="24"/>
          <w:szCs w:val="24"/>
        </w:rPr>
        <w:t xml:space="preserve">are </w:t>
      </w:r>
      <w:r w:rsidRPr="005F1C95">
        <w:rPr>
          <w:rFonts w:ascii="Times New Roman" w:hAnsi="Times New Roman" w:cs="Times New Roman"/>
          <w:sz w:val="24"/>
          <w:szCs w:val="24"/>
        </w:rPr>
        <w:t>shown in the poem</w:t>
      </w:r>
    </w:p>
    <w:p w:rsidR="0007081C" w:rsidRPr="005F1C95" w:rsidRDefault="0007081C" w:rsidP="005F1C9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Warrior relationships exhibited in the poem</w:t>
      </w:r>
    </w:p>
    <w:p w:rsidR="00E96A58" w:rsidRPr="005F1C95" w:rsidRDefault="00E96A58" w:rsidP="005F1C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Fate and Free Will</w:t>
      </w:r>
    </w:p>
    <w:p w:rsidR="0007081C" w:rsidRPr="005F1C95" w:rsidRDefault="0007081C" w:rsidP="005F1C9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The fates of Achilles and Hector </w:t>
      </w:r>
    </w:p>
    <w:p w:rsidR="0007081C" w:rsidRPr="005F1C95" w:rsidRDefault="0007081C" w:rsidP="005F1C9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>How fate and free</w:t>
      </w:r>
      <w:r w:rsidR="005F1C95">
        <w:rPr>
          <w:rFonts w:ascii="Times New Roman" w:hAnsi="Times New Roman" w:cs="Times New Roman"/>
          <w:sz w:val="24"/>
          <w:szCs w:val="24"/>
        </w:rPr>
        <w:t xml:space="preserve"> </w:t>
      </w:r>
      <w:r w:rsidRPr="005F1C95">
        <w:rPr>
          <w:rFonts w:ascii="Times New Roman" w:hAnsi="Times New Roman" w:cs="Times New Roman"/>
          <w:sz w:val="24"/>
          <w:szCs w:val="24"/>
        </w:rPr>
        <w:t xml:space="preserve">will was raised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  <w:r w:rsidRPr="005F1C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81C" w:rsidRPr="005F1C95" w:rsidRDefault="0007081C" w:rsidP="005F1C9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The role played by fate and free will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</w:p>
    <w:p w:rsidR="0007081C" w:rsidRPr="005F1C95" w:rsidRDefault="0007081C" w:rsidP="005F1C95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Comparison between fate and free will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</w:p>
    <w:p w:rsidR="00E96A58" w:rsidRPr="005F1C95" w:rsidRDefault="0007081C" w:rsidP="005F1C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Honor </w:t>
      </w:r>
    </w:p>
    <w:p w:rsidR="008E453F" w:rsidRPr="005F1C95" w:rsidRDefault="008E453F" w:rsidP="005F1C95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Definition of </w:t>
      </w:r>
      <w:r w:rsidR="005F1C95" w:rsidRPr="005F1C95">
        <w:rPr>
          <w:rFonts w:ascii="Times New Roman" w:hAnsi="Times New Roman" w:cs="Times New Roman"/>
          <w:sz w:val="24"/>
          <w:szCs w:val="24"/>
        </w:rPr>
        <w:t>Honor</w:t>
      </w:r>
      <w:r w:rsidRPr="005F1C95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</w:p>
    <w:p w:rsidR="008E453F" w:rsidRPr="005F1C95" w:rsidRDefault="008E453F" w:rsidP="005F1C95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How </w:t>
      </w:r>
      <w:r w:rsidR="005F1C95">
        <w:rPr>
          <w:rFonts w:ascii="Times New Roman" w:hAnsi="Times New Roman" w:cs="Times New Roman"/>
          <w:sz w:val="24"/>
          <w:szCs w:val="24"/>
        </w:rPr>
        <w:t xml:space="preserve">to </w:t>
      </w:r>
      <w:r w:rsidR="005F1C95" w:rsidRPr="005F1C95">
        <w:rPr>
          <w:rFonts w:ascii="Times New Roman" w:hAnsi="Times New Roman" w:cs="Times New Roman"/>
          <w:sz w:val="24"/>
          <w:szCs w:val="24"/>
        </w:rPr>
        <w:t>honor</w:t>
      </w:r>
      <w:r w:rsidRPr="005F1C95">
        <w:rPr>
          <w:rFonts w:ascii="Times New Roman" w:hAnsi="Times New Roman" w:cs="Times New Roman"/>
          <w:sz w:val="24"/>
          <w:szCs w:val="24"/>
        </w:rPr>
        <w:t xml:space="preserve"> is gained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</w:p>
    <w:p w:rsidR="008E453F" w:rsidRPr="005F1C95" w:rsidRDefault="008E453F" w:rsidP="005F1C95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Things that determine honor in the </w:t>
      </w:r>
      <w:r w:rsidR="005F1C95" w:rsidRPr="005F1C95">
        <w:rPr>
          <w:rFonts w:ascii="Times New Roman" w:hAnsi="Times New Roman" w:cs="Times New Roman"/>
          <w:sz w:val="24"/>
          <w:szCs w:val="24"/>
        </w:rPr>
        <w:t>Iliad</w:t>
      </w:r>
    </w:p>
    <w:p w:rsidR="00E96A58" w:rsidRPr="005F1C95" w:rsidRDefault="00E96A58" w:rsidP="005F1C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5F1C95" w:rsidRPr="005F1C95" w:rsidRDefault="005F1C95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br w:type="page"/>
      </w:r>
    </w:p>
    <w:p w:rsidR="00E96A58" w:rsidRPr="005F1C95" w:rsidRDefault="00983336" w:rsidP="005F1C9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983336" w:rsidRPr="005F1C95" w:rsidRDefault="00983336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Amoo, R. O. (2016). </w:t>
      </w:r>
      <w:r w:rsidRPr="005F1C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Compassionate Love In Homer’s Iliad</w:t>
      </w: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(Doctoral dissertation, University of </w:t>
      </w:r>
      <w:r w:rsid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Ghana).</w:t>
      </w:r>
    </w:p>
    <w:p w:rsidR="00983336" w:rsidRPr="005F1C95" w:rsidRDefault="00983336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Gernler, I. (2015). </w:t>
      </w:r>
      <w:r w:rsidRPr="005F1C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" Fate Lured Them to Their Fall": Fate in Dan Simmons's Ilium and its </w:t>
      </w:r>
      <w:r w:rsidR="005F1C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5F1C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Inspiration, Homer's Iliad</w:t>
      </w: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 (Bachelor's thesis).</w:t>
      </w:r>
    </w:p>
    <w:p w:rsidR="00983336" w:rsidRPr="005F1C95" w:rsidRDefault="00983336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Smith, S. B. (2016). The Iliad, an Affair of Honor. </w:t>
      </w:r>
      <w:r w:rsidRPr="005F1C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Yale Review</w:t>
      </w: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F1C9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104</w:t>
      </w:r>
      <w:r w:rsidRPr="005F1C95">
        <w:rPr>
          <w:rFonts w:ascii="Times New Roman" w:hAnsi="Times New Roman" w:cs="Times New Roman"/>
          <w:sz w:val="24"/>
          <w:szCs w:val="24"/>
          <w:shd w:val="clear" w:color="auto" w:fill="FFFFFF"/>
        </w:rPr>
        <w:t>(4), 10-31.</w:t>
      </w:r>
    </w:p>
    <w:p w:rsidR="00983336" w:rsidRPr="005F1C95" w:rsidRDefault="00983336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A58" w:rsidRPr="005F1C95" w:rsidRDefault="00E96A58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C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6A58" w:rsidRPr="005F1C95" w:rsidRDefault="00E96A58" w:rsidP="005F1C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96A58" w:rsidRPr="005F1C95" w:rsidSect="005F1C9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E95" w:rsidRDefault="00D16E95" w:rsidP="005F1C95">
      <w:pPr>
        <w:spacing w:after="0" w:line="240" w:lineRule="auto"/>
      </w:pPr>
      <w:r>
        <w:separator/>
      </w:r>
    </w:p>
  </w:endnote>
  <w:endnote w:type="continuationSeparator" w:id="0">
    <w:p w:rsidR="00D16E95" w:rsidRDefault="00D16E95" w:rsidP="005F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E95" w:rsidRDefault="00D16E95" w:rsidP="005F1C95">
      <w:pPr>
        <w:spacing w:after="0" w:line="240" w:lineRule="auto"/>
      </w:pPr>
      <w:r>
        <w:separator/>
      </w:r>
    </w:p>
  </w:footnote>
  <w:footnote w:type="continuationSeparator" w:id="0">
    <w:p w:rsidR="00D16E95" w:rsidRDefault="00D16E95" w:rsidP="005F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678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1C95" w:rsidRPr="005F1C95" w:rsidRDefault="005F1C95" w:rsidP="005F1C95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F1C95">
          <w:rPr>
            <w:rFonts w:ascii="Times New Roman" w:hAnsi="Times New Roman" w:cs="Times New Roman"/>
            <w:sz w:val="24"/>
            <w:szCs w:val="24"/>
          </w:rPr>
          <w:t>VIRTUES IN THE ILIAD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357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C95" w:rsidRDefault="005F1C95">
    <w:pPr>
      <w:pStyle w:val="Header"/>
    </w:pPr>
    <w:r>
      <w:t xml:space="preserve">Running Head: </w:t>
    </w:r>
    <w:r w:rsidRPr="005F1C95">
      <w:rPr>
        <w:rFonts w:ascii="Times New Roman" w:hAnsi="Times New Roman" w:cs="Times New Roman"/>
        <w:sz w:val="24"/>
        <w:szCs w:val="24"/>
      </w:rPr>
      <w:t>VIRTUES IN THE ILIAD</w:t>
    </w:r>
    <w:r>
      <w:rPr>
        <w:rFonts w:ascii="Times New Roman" w:hAnsi="Times New Roman" w:cs="Times New Roman"/>
        <w:sz w:val="24"/>
        <w:szCs w:val="24"/>
      </w:rPr>
      <w:t xml:space="preserve">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B08B9"/>
    <w:multiLevelType w:val="hybridMultilevel"/>
    <w:tmpl w:val="AF1E9D12"/>
    <w:lvl w:ilvl="0" w:tplc="746849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A0CCA"/>
    <w:multiLevelType w:val="hybridMultilevel"/>
    <w:tmpl w:val="B382137C"/>
    <w:lvl w:ilvl="0" w:tplc="746849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F6393"/>
    <w:multiLevelType w:val="hybridMultilevel"/>
    <w:tmpl w:val="587AB7D8"/>
    <w:lvl w:ilvl="0" w:tplc="C5584CE2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C55EA8"/>
    <w:multiLevelType w:val="hybridMultilevel"/>
    <w:tmpl w:val="15A83128"/>
    <w:lvl w:ilvl="0" w:tplc="746849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xMDQwszA0MzU3M7ZU0lEKTi0uzszPAykwrAUAykM8fSwAAAA="/>
  </w:docVars>
  <w:rsids>
    <w:rsidRoot w:val="00E96A58"/>
    <w:rsid w:val="0007081C"/>
    <w:rsid w:val="0028312A"/>
    <w:rsid w:val="005F1C95"/>
    <w:rsid w:val="006455B8"/>
    <w:rsid w:val="008250A7"/>
    <w:rsid w:val="00825CBB"/>
    <w:rsid w:val="008C75E8"/>
    <w:rsid w:val="008E453F"/>
    <w:rsid w:val="00983336"/>
    <w:rsid w:val="00D16E95"/>
    <w:rsid w:val="00D269C6"/>
    <w:rsid w:val="00DE28DC"/>
    <w:rsid w:val="00E96A58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16FB3D-7177-4F6A-9615-E735C4F7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A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1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C95"/>
  </w:style>
  <w:style w:type="paragraph" w:styleId="Footer">
    <w:name w:val="footer"/>
    <w:basedOn w:val="Normal"/>
    <w:link w:val="FooterChar"/>
    <w:uiPriority w:val="99"/>
    <w:unhideWhenUsed/>
    <w:rsid w:val="005F1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F0E13-7218-42A4-AFCB-7D2FDF7A3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5</cp:revision>
  <dcterms:created xsi:type="dcterms:W3CDTF">2020-02-29T20:17:00Z</dcterms:created>
  <dcterms:modified xsi:type="dcterms:W3CDTF">2020-02-29T21:29:00Z</dcterms:modified>
</cp:coreProperties>
</file>